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3DCC3" w14:textId="77777777" w:rsidR="00D50AA7" w:rsidRDefault="00D50AA7">
      <w:pPr>
        <w:widowControl w:val="0"/>
        <w:tabs>
          <w:tab w:val="left" w:pos="1440"/>
        </w:tabs>
        <w:autoSpaceDE w:val="0"/>
        <w:autoSpaceDN w:val="0"/>
        <w:adjustRightInd w:val="0"/>
        <w:spacing w:before="1410" w:after="0" w:line="240" w:lineRule="auto"/>
        <w:rPr>
          <w:rFonts w:ascii="Times New Roman" w:hAnsi="Times New Roman" w:cs="Times New Roman"/>
          <w:color w:val="000000"/>
          <w:kern w:val="0"/>
          <w:sz w:val="39"/>
          <w:szCs w:val="39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32"/>
          <w:szCs w:val="32"/>
        </w:rPr>
        <w:t>THE</w:t>
      </w:r>
    </w:p>
    <w:p w14:paraId="1EE91516" w14:textId="77777777" w:rsidR="00D50AA7" w:rsidRDefault="00D50AA7">
      <w:pPr>
        <w:widowControl w:val="0"/>
        <w:tabs>
          <w:tab w:val="left" w:pos="1440"/>
        </w:tabs>
        <w:autoSpaceDE w:val="0"/>
        <w:autoSpaceDN w:val="0"/>
        <w:adjustRightInd w:val="0"/>
        <w:spacing w:before="58" w:after="0" w:line="240" w:lineRule="auto"/>
        <w:rPr>
          <w:rFonts w:ascii="Times New Roman" w:hAnsi="Times New Roman" w:cs="Times New Roman"/>
          <w:color w:val="000000"/>
          <w:kern w:val="0"/>
          <w:sz w:val="39"/>
          <w:szCs w:val="39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32"/>
          <w:szCs w:val="32"/>
        </w:rPr>
        <w:t>GOVERNMENT</w:t>
      </w:r>
    </w:p>
    <w:p w14:paraId="6EDAA436" w14:textId="77777777" w:rsidR="00D50AA7" w:rsidRDefault="00D50AA7">
      <w:pPr>
        <w:widowControl w:val="0"/>
        <w:tabs>
          <w:tab w:val="left" w:pos="1440"/>
        </w:tabs>
        <w:autoSpaceDE w:val="0"/>
        <w:autoSpaceDN w:val="0"/>
        <w:adjustRightInd w:val="0"/>
        <w:spacing w:before="118" w:after="0" w:line="240" w:lineRule="auto"/>
        <w:rPr>
          <w:rFonts w:ascii="Times New Roman" w:hAnsi="Times New Roman" w:cs="Times New Roman"/>
          <w:color w:val="000000"/>
          <w:kern w:val="0"/>
          <w:sz w:val="39"/>
          <w:szCs w:val="39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32"/>
          <w:szCs w:val="32"/>
        </w:rPr>
        <w:t>AFFAIRS</w:t>
      </w:r>
    </w:p>
    <w:p w14:paraId="54DAA6CC" w14:textId="77777777" w:rsidR="00D50AA7" w:rsidRDefault="00D50AA7">
      <w:pPr>
        <w:widowControl w:val="0"/>
        <w:tabs>
          <w:tab w:val="left" w:pos="1440"/>
        </w:tabs>
        <w:autoSpaceDE w:val="0"/>
        <w:autoSpaceDN w:val="0"/>
        <w:adjustRightInd w:val="0"/>
        <w:spacing w:before="118" w:after="0" w:line="240" w:lineRule="auto"/>
        <w:rPr>
          <w:rFonts w:ascii="Times New Roman" w:hAnsi="Times New Roman" w:cs="Times New Roman"/>
          <w:color w:val="000000"/>
          <w:kern w:val="0"/>
          <w:sz w:val="39"/>
          <w:szCs w:val="39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32"/>
          <w:szCs w:val="32"/>
        </w:rPr>
        <w:t>INSTITUTE</w:t>
      </w:r>
    </w:p>
    <w:p w14:paraId="633DD1A0" w14:textId="77777777" w:rsidR="00D50AA7" w:rsidRDefault="00D50AA7">
      <w:pPr>
        <w:widowControl w:val="0"/>
        <w:tabs>
          <w:tab w:val="left" w:pos="144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i/>
          <w:iCs/>
          <w:color w:val="000000"/>
          <w:kern w:val="0"/>
          <w:sz w:val="39"/>
          <w:szCs w:val="39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i/>
          <w:iCs/>
          <w:color w:val="000000"/>
          <w:kern w:val="0"/>
          <w:sz w:val="32"/>
          <w:szCs w:val="32"/>
        </w:rPr>
        <w:t>at Georgetown University</w:t>
      </w:r>
    </w:p>
    <w:p w14:paraId="559FC815" w14:textId="77777777" w:rsidR="00D50AA7" w:rsidRDefault="00D50AA7">
      <w:pPr>
        <w:widowControl w:val="0"/>
        <w:tabs>
          <w:tab w:val="center" w:pos="4680"/>
        </w:tabs>
        <w:autoSpaceDE w:val="0"/>
        <w:autoSpaceDN w:val="0"/>
        <w:adjustRightInd w:val="0"/>
        <w:spacing w:before="238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74"/>
          <w:szCs w:val="74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  <w:sz w:val="64"/>
          <w:szCs w:val="64"/>
        </w:rPr>
        <w:t xml:space="preserve">Congressional Operations </w:t>
      </w:r>
    </w:p>
    <w:p w14:paraId="3923B56C" w14:textId="6DCB95DA" w:rsidR="00D50AA7" w:rsidRDefault="00D50AA7" w:rsidP="00F9656F">
      <w:pPr>
        <w:widowControl w:val="0"/>
        <w:tabs>
          <w:tab w:val="center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74"/>
          <w:szCs w:val="74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  <w:sz w:val="64"/>
          <w:szCs w:val="64"/>
        </w:rPr>
        <w:t xml:space="preserve">Seminar for </w:t>
      </w:r>
      <w:r>
        <w:rPr>
          <w:rFonts w:ascii="Times New Roman" w:hAnsi="Times New Roman" w:cs="Times New Roman"/>
          <w:b/>
          <w:bCs/>
          <w:color w:val="000000"/>
          <w:kern w:val="0"/>
          <w:sz w:val="64"/>
          <w:szCs w:val="64"/>
        </w:rPr>
        <w:t>t</w:t>
      </w:r>
      <w:r>
        <w:rPr>
          <w:rFonts w:ascii="Times New Roman" w:hAnsi="Times New Roman" w:cs="Times New Roman"/>
          <w:b/>
          <w:bCs/>
          <w:color w:val="000000"/>
          <w:kern w:val="0"/>
          <w:sz w:val="64"/>
          <w:szCs w:val="64"/>
        </w:rPr>
        <w:t>he</w:t>
      </w:r>
    </w:p>
    <w:p w14:paraId="29F3BBB0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70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74"/>
          <w:szCs w:val="74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  <w:sz w:val="64"/>
          <w:szCs w:val="64"/>
        </w:rPr>
        <w:t>Bureau of Land Management</w:t>
      </w:r>
    </w:p>
    <w:p w14:paraId="06742569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865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Conducted By</w:t>
      </w:r>
    </w:p>
    <w:p w14:paraId="30CBD1C9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Mark Harkins</w:t>
      </w:r>
    </w:p>
    <w:p w14:paraId="163BDF0B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of</w:t>
      </w:r>
    </w:p>
    <w:p w14:paraId="11E8665E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</w:p>
    <w:p w14:paraId="1BABCE8F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Government Affairs Institute</w:t>
      </w:r>
    </w:p>
    <w:p w14:paraId="29201672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48" w:after="0" w:line="240" w:lineRule="auto"/>
        <w:rPr>
          <w:rFonts w:ascii="Times New Roman" w:hAnsi="Times New Roman" w:cs="Times New Roman"/>
          <w:i/>
          <w:i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i/>
          <w:iCs/>
          <w:color w:val="000000"/>
          <w:kern w:val="0"/>
        </w:rPr>
        <w:t>at Georgetown University</w:t>
      </w:r>
    </w:p>
    <w:p w14:paraId="4F09ECBA" w14:textId="77777777" w:rsidR="00D50AA7" w:rsidRDefault="00D50AA7">
      <w:pPr>
        <w:widowControl w:val="0"/>
        <w:tabs>
          <w:tab w:val="center" w:pos="46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Telephone (202) 333-4838</w:t>
      </w:r>
    </w:p>
    <w:p w14:paraId="4ACB8931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356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September 16 - September 18, 2025</w:t>
      </w:r>
    </w:p>
    <w:p w14:paraId="7D5AECAC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551" w:after="0" w:line="240" w:lineRule="auto"/>
        <w:rPr>
          <w:rFonts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16"/>
          <w:szCs w:val="16"/>
        </w:rPr>
        <w:t>© 2025 The Government Affairs Institute</w:t>
      </w:r>
    </w:p>
    <w:p w14:paraId="24367474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90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4"/>
          <w:szCs w:val="34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Congressional Operations Seminar for BLM (online)</w:t>
      </w:r>
    </w:p>
    <w:p w14:paraId="581E4441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43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4"/>
          <w:szCs w:val="34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for the Bureau of Land Management</w:t>
      </w:r>
    </w:p>
    <w:p w14:paraId="1C2D61B5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133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Agenda</w:t>
      </w:r>
    </w:p>
    <w:p w14:paraId="140A2C68" w14:textId="52D914C1" w:rsidR="00D50AA7" w:rsidRDefault="00D50AA7">
      <w:pPr>
        <w:widowControl w:val="0"/>
        <w:tabs>
          <w:tab w:val="right" w:pos="9300"/>
        </w:tabs>
        <w:autoSpaceDE w:val="0"/>
        <w:autoSpaceDN w:val="0"/>
        <w:adjustRightInd w:val="0"/>
        <w:spacing w:before="146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 w:rsidR="00F9656F">
        <w:rPr>
          <w:rFonts w:ascii="Times New Roman" w:hAnsi="Times New Roman" w:cs="Times New Roman"/>
          <w:color w:val="000000"/>
          <w:kern w:val="0"/>
        </w:rPr>
        <w:t>Online</w:t>
      </w:r>
    </w:p>
    <w:p w14:paraId="6556487A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kern w:val="0"/>
          <w:u w:val="single"/>
        </w:rPr>
        <w:t>Tuesday, September 16, 2025</w:t>
      </w:r>
    </w:p>
    <w:p w14:paraId="3A276117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81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11:00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11:30 am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Introduction</w:t>
      </w:r>
    </w:p>
    <w:p w14:paraId="13C470FF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Mark Harkins</w:t>
      </w:r>
    </w:p>
    <w:p w14:paraId="722F9E9B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Senior Fellow</w:t>
      </w:r>
    </w:p>
    <w:p w14:paraId="27E49473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Government Affairs Institute at Georgetown University</w:t>
      </w:r>
    </w:p>
    <w:p w14:paraId="071FC83D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11:30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12:45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Nature of Congress</w:t>
      </w:r>
    </w:p>
    <w:p w14:paraId="69517212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Josh Huder, Ph.D.</w:t>
      </w:r>
    </w:p>
    <w:p w14:paraId="7492194B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Senior Fellow</w:t>
      </w:r>
    </w:p>
    <w:p w14:paraId="23E13CA5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Government Affairs Institute at Georgetown University</w:t>
      </w:r>
    </w:p>
    <w:p w14:paraId="12E05D16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12:45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1:00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445FD1FC" w14:textId="7C95D398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1:00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2:15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Leadership and Organization in the 11</w:t>
      </w:r>
      <w:r w:rsidR="00F9656F">
        <w:rPr>
          <w:rFonts w:ascii="Times New Roman" w:hAnsi="Times New Roman" w:cs="Times New Roman"/>
          <w:b/>
          <w:bCs/>
          <w:color w:val="000000"/>
          <w:kern w:val="0"/>
        </w:rPr>
        <w:t>9</w:t>
      </w:r>
      <w:r>
        <w:rPr>
          <w:rFonts w:ascii="Times New Roman" w:hAnsi="Times New Roman" w:cs="Times New Roman"/>
          <w:b/>
          <w:bCs/>
          <w:color w:val="000000"/>
          <w:kern w:val="0"/>
        </w:rPr>
        <w:t>th Congress</w:t>
      </w:r>
    </w:p>
    <w:p w14:paraId="2B0784D8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Mark Harkins</w:t>
      </w:r>
    </w:p>
    <w:p w14:paraId="5A801335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2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2:15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3:15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Lunch</w:t>
      </w:r>
    </w:p>
    <w:p w14:paraId="7E6DAFB1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3:15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4:30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Key Stages in the Legislative Process</w:t>
      </w:r>
    </w:p>
    <w:p w14:paraId="50FA1887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Worth H. Hester, Jr.</w:t>
      </w:r>
    </w:p>
    <w:p w14:paraId="258BDD5E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Assistant Director and Senior Fellow</w:t>
      </w:r>
    </w:p>
    <w:p w14:paraId="01B82F53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Government Affairs Institute at Georgetown University</w:t>
      </w:r>
    </w:p>
    <w:p w14:paraId="11FC4445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4:30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4:45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15D3B8A1" w14:textId="1AE35AA5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4:45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5:30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 xml:space="preserve">Committee Hearings and Mark-ups: </w:t>
      </w:r>
      <w:r>
        <w:rPr>
          <w:rFonts w:ascii="Times New Roman" w:hAnsi="Times New Roman" w:cs="Times New Roman"/>
          <w:b/>
          <w:bCs/>
          <w:color w:val="000000"/>
          <w:kern w:val="0"/>
        </w:rPr>
        <w:t>A Staffer's Perspective</w:t>
      </w:r>
    </w:p>
    <w:p w14:paraId="765EAD62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Mark Harkins</w:t>
      </w:r>
    </w:p>
    <w:p w14:paraId="292E91F2" w14:textId="77777777" w:rsidR="00D50AA7" w:rsidRDefault="00D50AA7">
      <w:pPr>
        <w:widowControl w:val="0"/>
        <w:tabs>
          <w:tab w:val="right" w:pos="93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color w:val="000000"/>
          <w:kern w:val="0"/>
        </w:rPr>
        <w:t>Room X</w:t>
      </w:r>
    </w:p>
    <w:p w14:paraId="7AA1C8CD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kern w:val="0"/>
          <w:u w:val="single"/>
        </w:rPr>
        <w:t>Wednesday, September 17, 2025</w:t>
      </w:r>
    </w:p>
    <w:p w14:paraId="2BA16326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81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11:00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11:45 am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Role of Congressional Personal Staff</w:t>
      </w:r>
    </w:p>
    <w:p w14:paraId="69657A40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Kristin Nicholson</w:t>
      </w:r>
    </w:p>
    <w:p w14:paraId="750FD418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Director</w:t>
      </w:r>
    </w:p>
    <w:p w14:paraId="7B489DAB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Government Affairs Institute at Georgetown University</w:t>
      </w:r>
    </w:p>
    <w:p w14:paraId="2BD59A30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and</w:t>
      </w:r>
    </w:p>
    <w:p w14:paraId="3C890106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Former Chief of Staff</w:t>
      </w:r>
    </w:p>
    <w:p w14:paraId="6EF917FF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The Honorable James R. Langevin (D)</w:t>
      </w:r>
    </w:p>
    <w:p w14:paraId="651A8327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State of Rhode Island - 2nd District</w:t>
      </w:r>
    </w:p>
    <w:p w14:paraId="45265033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U.S. House of Representatives</w:t>
      </w:r>
    </w:p>
    <w:p w14:paraId="69DF96FB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1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11:45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12:00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41B00EF3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12:00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12:45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Congressional Appropriations Process</w:t>
      </w:r>
    </w:p>
    <w:p w14:paraId="1A3A4C1B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Jocelyn Hunn</w:t>
      </w:r>
    </w:p>
    <w:p w14:paraId="49867AC1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Professional Staff Member</w:t>
      </w:r>
    </w:p>
    <w:p w14:paraId="47201AE0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Subcommittee on Interior, Environment and Related Agencies</w:t>
      </w:r>
    </w:p>
    <w:p w14:paraId="35B3D845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House Appropriations Committee</w:t>
      </w:r>
    </w:p>
    <w:p w14:paraId="4F7CA130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7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12:45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1:00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7B408B45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1:00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2:00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Electoral Dimension</w:t>
      </w:r>
    </w:p>
    <w:p w14:paraId="762BD84A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Kyle D. Kondik</w:t>
      </w:r>
    </w:p>
    <w:p w14:paraId="0B158366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Director of Communications and Managing Editor</w:t>
      </w:r>
    </w:p>
    <w:p w14:paraId="535EA4EA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Sabato's Crystal Ball</w:t>
      </w:r>
    </w:p>
    <w:p w14:paraId="70E97C12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University of Virginia Center for Politics</w:t>
      </w:r>
    </w:p>
    <w:p w14:paraId="4849C14A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7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2:00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2:45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Lunch</w:t>
      </w:r>
    </w:p>
    <w:p w14:paraId="50890C5F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2:45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3:45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Political Dynamics in the Current Congress</w:t>
      </w:r>
    </w:p>
    <w:p w14:paraId="34AC8635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Matt Glassman, Ph.D.</w:t>
      </w:r>
    </w:p>
    <w:p w14:paraId="59A57618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Senior Fellow</w:t>
      </w:r>
    </w:p>
    <w:p w14:paraId="3BB06490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Government Affairs Institute at Georgetown University</w:t>
      </w:r>
    </w:p>
    <w:p w14:paraId="665D1FA8" w14:textId="3E728A35" w:rsidR="00F9656F" w:rsidRDefault="00F9656F" w:rsidP="00F9656F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7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3</w:t>
      </w:r>
      <w:r>
        <w:rPr>
          <w:rFonts w:ascii="Times New Roman" w:hAnsi="Times New Roman" w:cs="Times New Roman"/>
          <w:color w:val="000000"/>
          <w:kern w:val="0"/>
        </w:rPr>
        <w:t>:45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4</w:t>
      </w:r>
      <w:r>
        <w:rPr>
          <w:rFonts w:ascii="Times New Roman" w:hAnsi="Times New Roman" w:cs="Times New Roman"/>
          <w:color w:val="000000"/>
          <w:kern w:val="0"/>
        </w:rPr>
        <w:t>:00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790ECD17" w14:textId="1D94570F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4:00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5:00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Congressional Oversight and Investigations</w:t>
      </w:r>
    </w:p>
    <w:p w14:paraId="47DED0F5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Doug Pasternak</w:t>
      </w:r>
    </w:p>
    <w:p w14:paraId="4A032C88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Staff Director &amp; Chief Investigator (Minority Staff)</w:t>
      </w:r>
    </w:p>
    <w:p w14:paraId="76D03BF6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Subcommittee on Oversight</w:t>
      </w:r>
    </w:p>
    <w:p w14:paraId="2D99556A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Committee on Space, Science, and Technology</w:t>
      </w:r>
    </w:p>
    <w:p w14:paraId="79497561" w14:textId="77777777" w:rsidR="00F9656F" w:rsidRDefault="00D50AA7" w:rsidP="00F9656F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U.S. House of Representatives</w:t>
      </w:r>
    </w:p>
    <w:p w14:paraId="4AC1CB63" w14:textId="77777777" w:rsidR="00F9656F" w:rsidRDefault="00F9656F" w:rsidP="00F9656F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</w:p>
    <w:p w14:paraId="201F247A" w14:textId="1229056C" w:rsidR="00D50AA7" w:rsidRDefault="00D50AA7" w:rsidP="00F9656F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5:00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5:30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Roundtable Discussion</w:t>
      </w:r>
    </w:p>
    <w:p w14:paraId="65C72C44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Mark Harkins</w:t>
      </w:r>
    </w:p>
    <w:p w14:paraId="24FA25A4" w14:textId="6AA28909" w:rsidR="00D50AA7" w:rsidRDefault="00D50AA7">
      <w:pPr>
        <w:widowControl w:val="0"/>
        <w:tabs>
          <w:tab w:val="right" w:pos="93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 w:rsidR="00F9656F">
        <w:rPr>
          <w:rFonts w:ascii="Times New Roman" w:hAnsi="Times New Roman" w:cs="Times New Roman"/>
          <w:color w:val="000000"/>
          <w:kern w:val="0"/>
        </w:rPr>
        <w:t>Online</w:t>
      </w:r>
    </w:p>
    <w:p w14:paraId="2B82BE80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kern w:val="0"/>
          <w:u w:val="single"/>
        </w:rPr>
        <w:t>Thursday, September 18, 2025</w:t>
      </w:r>
    </w:p>
    <w:p w14:paraId="51D2F7A3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81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11:00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12:00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Trump Administration and Congress</w:t>
      </w:r>
    </w:p>
    <w:p w14:paraId="2572F877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Jonathan Decker</w:t>
      </w:r>
    </w:p>
    <w:p w14:paraId="46B2B550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Senior National Correspondence and</w:t>
      </w:r>
    </w:p>
    <w:p w14:paraId="50E28DDC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White House Correspondent</w:t>
      </w:r>
    </w:p>
    <w:p w14:paraId="1E691BEC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Gray Television, Inc.</w:t>
      </w:r>
    </w:p>
    <w:p w14:paraId="4160EEE5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7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12:00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12:15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3EB9AFF1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12:15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1:15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Congress and the Media</w:t>
      </w:r>
    </w:p>
    <w:p w14:paraId="749F87D7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Matthew Fuller</w:t>
      </w:r>
    </w:p>
    <w:p w14:paraId="272B3466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Congressional Bureau Chief</w:t>
      </w:r>
    </w:p>
    <w:p w14:paraId="3F85F91B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NOTUS</w:t>
      </w:r>
    </w:p>
    <w:p w14:paraId="11B268AA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1:15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1:30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0465EBCC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1:30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2:30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Role of Congressional Committee Staff</w:t>
      </w:r>
    </w:p>
    <w:p w14:paraId="5513A0C3" w14:textId="2CA60EBB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Chris Marklund</w:t>
      </w:r>
    </w:p>
    <w:p w14:paraId="6D0B46C2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Deputy Staff Director</w:t>
      </w:r>
    </w:p>
    <w:p w14:paraId="64A66C39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House Committee on Natural Resources, Republicans</w:t>
      </w:r>
    </w:p>
    <w:p w14:paraId="5F92A856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2:30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3:30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Lunch</w:t>
      </w:r>
    </w:p>
    <w:p w14:paraId="1850DF16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3:30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4:45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Budget Dilemma</w:t>
      </w:r>
    </w:p>
    <w:p w14:paraId="718AFB6C" w14:textId="77777777" w:rsidR="00D50AA7" w:rsidRDefault="00D50AA7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Mark Harkins</w:t>
      </w:r>
    </w:p>
    <w:p w14:paraId="7BDC536B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2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4:45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5:00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4E79335F" w14:textId="77777777" w:rsidR="00D50AA7" w:rsidRDefault="00D50AA7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color w:val="000000"/>
          <w:kern w:val="0"/>
        </w:rPr>
        <w:t>5:00  -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5:30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Wrap-up and Evaluation</w:t>
      </w:r>
    </w:p>
    <w:p w14:paraId="258D9837" w14:textId="26261663" w:rsidR="00D50AA7" w:rsidRDefault="00D50AA7" w:rsidP="00F9656F">
      <w:pPr>
        <w:widowControl w:val="0"/>
        <w:tabs>
          <w:tab w:val="center" w:pos="4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</w:p>
    <w:p w14:paraId="4415433B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43"/>
          <w:szCs w:val="43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kern w:val="0"/>
          <w:sz w:val="36"/>
          <w:szCs w:val="36"/>
        </w:rPr>
        <w:t>Course Director</w:t>
      </w:r>
    </w:p>
    <w:p w14:paraId="7EC112AF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before="132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Mark B. Harkins joined the Government Affairs Institute as a Senior Fellow in 2013.  Prior to </w:t>
      </w:r>
    </w:p>
    <w:p w14:paraId="4FF6C520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joining GAI, Mark was a senior public policy advisor at a number of law firms where he focused </w:t>
      </w:r>
    </w:p>
    <w:p w14:paraId="48F538B6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on the representation of corporate, nonprofit and government clients before Congress and the </w:t>
      </w:r>
    </w:p>
    <w:p w14:paraId="028D8107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Executive Branch. He has extensive experience with the federal appropriations and budgeting </w:t>
      </w:r>
    </w:p>
    <w:p w14:paraId="099B9408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process, as well as issues handled by the Financial Services, Science, Ways and Means, and </w:t>
      </w:r>
    </w:p>
    <w:p w14:paraId="308AAA03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Homeland Security Committees. </w:t>
      </w:r>
    </w:p>
    <w:p w14:paraId="52A8FAEA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37AEB8B0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Mark came to the Hill in 1989 and worked for two Members of Congress and one Committee </w:t>
      </w:r>
    </w:p>
    <w:p w14:paraId="44F019A5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before taking the position of Senior Legislative Assistant to Representative David Price (D-NC), </w:t>
      </w:r>
    </w:p>
    <w:p w14:paraId="4A14A363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where his portfolio included appropriations. His next assignment was as Legislative Director for </w:t>
      </w:r>
    </w:p>
    <w:p w14:paraId="14CCDBA4" w14:textId="1E35929B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the Democrats to the House Science Committee. Ultimately</w:t>
      </w:r>
      <w:r w:rsidR="00F9656F">
        <w:rPr>
          <w:rFonts w:ascii="Times New Roman" w:hAnsi="Times New Roman" w:cs="Times New Roman"/>
          <w:color w:val="000000"/>
          <w:kern w:val="0"/>
        </w:rPr>
        <w:t>,</w:t>
      </w:r>
      <w:r>
        <w:rPr>
          <w:rFonts w:ascii="Times New Roman" w:hAnsi="Times New Roman" w:cs="Times New Roman"/>
          <w:color w:val="000000"/>
          <w:kern w:val="0"/>
        </w:rPr>
        <w:t xml:space="preserve"> he served as Chief of Staff for Brad </w:t>
      </w:r>
    </w:p>
    <w:p w14:paraId="1212F1C8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Miller (D-NC). </w:t>
      </w:r>
    </w:p>
    <w:p w14:paraId="7BD238E7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230ED887" w14:textId="0424F34F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Prior to working on Capitol Hill, he worked as Sports Information Director at Swarthmore College </w:t>
      </w:r>
      <w:r>
        <w:rPr>
          <w:rFonts w:ascii="Times New Roman" w:hAnsi="Times New Roman" w:cs="Times New Roman"/>
          <w:color w:val="000000"/>
          <w:kern w:val="0"/>
        </w:rPr>
        <w:t xml:space="preserve">where he also received his BA Degree in Economics.  He was once a co-owner of one of the </w:t>
      </w:r>
      <w:r>
        <w:rPr>
          <w:rFonts w:ascii="Times New Roman" w:hAnsi="Times New Roman" w:cs="Times New Roman"/>
          <w:color w:val="000000"/>
          <w:kern w:val="0"/>
        </w:rPr>
        <w:t xml:space="preserve">largest fantasy sports statistics </w:t>
      </w:r>
      <w:proofErr w:type="gramStart"/>
      <w:r>
        <w:rPr>
          <w:rFonts w:ascii="Times New Roman" w:hAnsi="Times New Roman" w:cs="Times New Roman"/>
          <w:color w:val="000000"/>
          <w:kern w:val="0"/>
        </w:rPr>
        <w:t>service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in the United States.</w:t>
      </w:r>
    </w:p>
    <w:p w14:paraId="0B95853E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43"/>
          <w:szCs w:val="43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kern w:val="0"/>
          <w:sz w:val="36"/>
          <w:szCs w:val="36"/>
        </w:rPr>
        <w:t>Speaker Bios</w:t>
      </w:r>
    </w:p>
    <w:p w14:paraId="022558F8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417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Josh Huder, Ph.D.</w:t>
      </w:r>
    </w:p>
    <w:p w14:paraId="6DD2D378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Joshua C. </w:t>
      </w:r>
      <w:proofErr w:type="spellStart"/>
      <w:r>
        <w:rPr>
          <w:rFonts w:ascii="Times New Roman" w:hAnsi="Times New Roman" w:cs="Times New Roman"/>
          <w:color w:val="000000"/>
          <w:kern w:val="0"/>
        </w:rPr>
        <w:t>Huder</w:t>
      </w:r>
      <w:proofErr w:type="spellEnd"/>
      <w:r>
        <w:rPr>
          <w:rFonts w:ascii="Times New Roman" w:hAnsi="Times New Roman" w:cs="Times New Roman"/>
          <w:color w:val="000000"/>
          <w:kern w:val="0"/>
        </w:rPr>
        <w:t xml:space="preserve">, Ph.D., joined the Government Affairs Institute as a Senior Fellow in 2013. He </w:t>
      </w:r>
    </w:p>
    <w:p w14:paraId="03089CD5" w14:textId="2881E1E4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primarily teaches courses on the Congress, advanced legislative process, the separation of powers, </w:t>
      </w:r>
      <w:r>
        <w:rPr>
          <w:rFonts w:ascii="Times New Roman" w:hAnsi="Times New Roman" w:cs="Times New Roman"/>
          <w:color w:val="000000"/>
          <w:kern w:val="0"/>
        </w:rPr>
        <w:t>and the federal budget process. He has published work in several academic outlets and is currently</w:t>
      </w:r>
      <w:r>
        <w:rPr>
          <w:rFonts w:ascii="Times New Roman" w:hAnsi="Times New Roman" w:cs="Times New Roman"/>
          <w:color w:val="000000"/>
          <w:kern w:val="0"/>
        </w:rPr>
        <w:t xml:space="preserve"> writing a book on the history of House procedure and politics since 1879. He has also provided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 xml:space="preserve">and published political analysis in several news outlets including The New York Times, The </w:t>
      </w:r>
      <w:r>
        <w:rPr>
          <w:rFonts w:ascii="Times New Roman" w:hAnsi="Times New Roman" w:cs="Times New Roman"/>
          <w:color w:val="000000"/>
          <w:kern w:val="0"/>
        </w:rPr>
        <w:t>Washington Post, The Wall Street Journal, BBC World News, Politico, The Washington Examiner,</w:t>
      </w:r>
      <w:r>
        <w:rPr>
          <w:rFonts w:ascii="Times New Roman" w:hAnsi="Times New Roman" w:cs="Times New Roman"/>
          <w:color w:val="000000"/>
          <w:kern w:val="0"/>
        </w:rPr>
        <w:t xml:space="preserve"> The Daily Caller, and more.</w:t>
      </w:r>
    </w:p>
    <w:p w14:paraId="7C7555B7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3C66527B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Prior to joining GAI, Josh worked on the Hill as an American Political Science Association </w:t>
      </w:r>
    </w:p>
    <w:p w14:paraId="3D9F816E" w14:textId="05BB90DE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(APSA) Congressional Fellow, covering a portfolio ranging from legislative procedure, government</w:t>
      </w:r>
      <w:r>
        <w:rPr>
          <w:rFonts w:ascii="Times New Roman" w:hAnsi="Times New Roman" w:cs="Times New Roman"/>
          <w:color w:val="000000"/>
          <w:kern w:val="0"/>
        </w:rPr>
        <w:t xml:space="preserve"> affairs, and financial services, to voting rights, campaign finance, trade, small business, and other </w:t>
      </w:r>
      <w:r>
        <w:rPr>
          <w:rFonts w:ascii="Times New Roman" w:hAnsi="Times New Roman" w:cs="Times New Roman"/>
          <w:color w:val="000000"/>
          <w:kern w:val="0"/>
        </w:rPr>
        <w:t xml:space="preserve">issues. </w:t>
      </w:r>
    </w:p>
    <w:p w14:paraId="2B35296F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31836450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He holds a Ph.D. and M.A. in Political Science from the University of Florida, and a B.A. in </w:t>
      </w:r>
    </w:p>
    <w:p w14:paraId="18AC1480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Political Science and Philosophy from Rutgers University-New Brunswick.</w:t>
      </w:r>
    </w:p>
    <w:p w14:paraId="1C9B3843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457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Worth H. Hester, Jr.</w:t>
      </w:r>
    </w:p>
    <w:p w14:paraId="487E0359" w14:textId="6DD6DF79" w:rsidR="00D50AA7" w:rsidRDefault="00D50AA7" w:rsidP="00F9656F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Worth H. Hester, Jr. is a Senior Fellow and Assistant Director of the Government Affairs Institute</w:t>
      </w:r>
      <w:r>
        <w:rPr>
          <w:rFonts w:ascii="Times New Roman" w:hAnsi="Times New Roman" w:cs="Times New Roman"/>
          <w:color w:val="000000"/>
          <w:kern w:val="0"/>
        </w:rPr>
        <w:t xml:space="preserve"> at Georgetown University. He joined the faculty of GAI in 1988 as a Presidential Management </w:t>
      </w:r>
      <w:r>
        <w:rPr>
          <w:rFonts w:ascii="Times New Roman" w:hAnsi="Times New Roman" w:cs="Times New Roman"/>
          <w:color w:val="000000"/>
          <w:kern w:val="0"/>
        </w:rPr>
        <w:t xml:space="preserve">Fellow and took the job of Assistant Director in 1999.  During seven years of government service, </w:t>
      </w:r>
      <w:r>
        <w:rPr>
          <w:rFonts w:ascii="Times New Roman" w:hAnsi="Times New Roman" w:cs="Times New Roman"/>
          <w:color w:val="000000"/>
          <w:kern w:val="0"/>
        </w:rPr>
        <w:t>he served as an Employee Development Specialist, Program Analyst, and Legislative Analyst for a</w:t>
      </w:r>
      <w:r>
        <w:rPr>
          <w:rFonts w:ascii="Times New Roman" w:hAnsi="Times New Roman" w:cs="Times New Roman"/>
          <w:color w:val="000000"/>
          <w:kern w:val="0"/>
        </w:rPr>
        <w:t xml:space="preserve"> Member of Congress. Worth also spent two years as Senior Staff with the Center for Public </w:t>
      </w:r>
      <w:r>
        <w:rPr>
          <w:rFonts w:ascii="Times New Roman" w:hAnsi="Times New Roman" w:cs="Times New Roman"/>
          <w:color w:val="000000"/>
          <w:kern w:val="0"/>
        </w:rPr>
        <w:t>Policy Education at the Brookings Institution.</w:t>
      </w:r>
    </w:p>
    <w:p w14:paraId="25534227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2CDDA602" w14:textId="5C712E09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Worth has been studying and teaching about Congress and the legislative process for more than 30</w:t>
      </w:r>
      <w:r>
        <w:rPr>
          <w:rFonts w:ascii="Times New Roman" w:hAnsi="Times New Roman" w:cs="Times New Roman"/>
          <w:color w:val="000000"/>
          <w:kern w:val="0"/>
        </w:rPr>
        <w:t xml:space="preserve"> years. He has served as Director of the Institute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>s Capitol Hill Fellowship Program since 1997 and</w:t>
      </w:r>
      <w:r>
        <w:rPr>
          <w:rFonts w:ascii="Times New Roman" w:hAnsi="Times New Roman" w:cs="Times New Roman"/>
          <w:color w:val="000000"/>
          <w:kern w:val="0"/>
        </w:rPr>
        <w:t xml:space="preserve"> is Vice President of the Institute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Board of Directors.  He received his B.A. degree magna cum </w:t>
      </w:r>
      <w:r>
        <w:rPr>
          <w:rFonts w:ascii="Times New Roman" w:hAnsi="Times New Roman" w:cs="Times New Roman"/>
          <w:color w:val="000000"/>
          <w:kern w:val="0"/>
        </w:rPr>
        <w:t xml:space="preserve">laude in Government from Campbell University.  His M.P.A. in Coastal Studies/Natural Resource </w:t>
      </w:r>
      <w:r>
        <w:rPr>
          <w:rFonts w:ascii="Times New Roman" w:hAnsi="Times New Roman" w:cs="Times New Roman"/>
          <w:color w:val="000000"/>
          <w:kern w:val="0"/>
        </w:rPr>
        <w:t>Management is from the University of West Florida.</w:t>
      </w:r>
    </w:p>
    <w:p w14:paraId="4E367145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Kristin Nicholson</w:t>
      </w:r>
    </w:p>
    <w:p w14:paraId="19A4360A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Kristin Nicholson has been the Director of the Government Affairs Institute at Georgetown </w:t>
      </w:r>
    </w:p>
    <w:p w14:paraId="4BB9EC88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University since 2017. Prior to joining GAI, she spent two decades on Capitol Hill, where she </w:t>
      </w:r>
    </w:p>
    <w:p w14:paraId="36B40183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served for sixteen years as Chief of Staff to Congressman Jim Langevin (D-RI). She spent her </w:t>
      </w:r>
    </w:p>
    <w:p w14:paraId="32AACBD8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early years on the Hill serving in senior staff positions for Rep. Glenn Poshard (D-IL) and Rep. </w:t>
      </w:r>
    </w:p>
    <w:p w14:paraId="439CAD3A" w14:textId="6323F4A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David Phelps (D-IL). </w:t>
      </w:r>
      <w:r>
        <w:rPr>
          <w:rFonts w:ascii="Times New Roman" w:hAnsi="Times New Roman" w:cs="Times New Roman"/>
          <w:color w:val="000000"/>
          <w:kern w:val="0"/>
        </w:rPr>
        <w:t xml:space="preserve">Kristin holds a B.S. from Northwestern University and a J.D. from the University of Colorado </w:t>
      </w:r>
      <w:r>
        <w:rPr>
          <w:rFonts w:ascii="Times New Roman" w:hAnsi="Times New Roman" w:cs="Times New Roman"/>
          <w:color w:val="000000"/>
          <w:kern w:val="0"/>
        </w:rPr>
        <w:t xml:space="preserve">School of Law, and she was selected as a Stennis Congressional Staff Fellow in the 109th </w:t>
      </w:r>
      <w:r>
        <w:rPr>
          <w:rFonts w:ascii="Times New Roman" w:hAnsi="Times New Roman" w:cs="Times New Roman"/>
          <w:color w:val="000000"/>
          <w:kern w:val="0"/>
        </w:rPr>
        <w:t xml:space="preserve">Congress. Kristin is also the co-founder of Congress Too, an organization of former congressional </w:t>
      </w:r>
      <w:r>
        <w:rPr>
          <w:rFonts w:ascii="Times New Roman" w:hAnsi="Times New Roman" w:cs="Times New Roman"/>
          <w:color w:val="000000"/>
          <w:kern w:val="0"/>
        </w:rPr>
        <w:t>staff dedicated to addressing issues of sexual harassment in and around Congress.</w:t>
      </w:r>
    </w:p>
    <w:p w14:paraId="6CAE537F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407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Jocelyn Hunn</w:t>
      </w:r>
    </w:p>
    <w:p w14:paraId="76C62FA3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Jocelyn Buck Hunn is Professional Staff for the Minority on the House Committee on </w:t>
      </w:r>
    </w:p>
    <w:p w14:paraId="1FA30D4C" w14:textId="33A84959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Appropriations, Interior, Environment Subcommittee and Energy and Water Subcommittee.  This is</w:t>
      </w:r>
      <w:r>
        <w:rPr>
          <w:rFonts w:ascii="Times New Roman" w:hAnsi="Times New Roman" w:cs="Times New Roman"/>
          <w:color w:val="000000"/>
          <w:kern w:val="0"/>
        </w:rPr>
        <w:t xml:space="preserve"> Jocelyn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>s second time working for the Committee as she was Professional Staff for the Majori</w:t>
      </w:r>
      <w:r w:rsidR="00F9656F">
        <w:rPr>
          <w:rFonts w:ascii="Times New Roman" w:hAnsi="Times New Roman" w:cs="Times New Roman"/>
          <w:color w:val="000000"/>
          <w:kern w:val="0"/>
        </w:rPr>
        <w:t>t</w:t>
      </w:r>
      <w:r>
        <w:rPr>
          <w:rFonts w:ascii="Times New Roman" w:hAnsi="Times New Roman" w:cs="Times New Roman"/>
          <w:color w:val="000000"/>
          <w:kern w:val="0"/>
        </w:rPr>
        <w:t xml:space="preserve">y </w:t>
      </w:r>
      <w:r>
        <w:rPr>
          <w:rFonts w:ascii="Times New Roman" w:hAnsi="Times New Roman" w:cs="Times New Roman"/>
          <w:color w:val="000000"/>
          <w:kern w:val="0"/>
        </w:rPr>
        <w:t xml:space="preserve">on the Interior Subcommittee from 1983-1989.  Jocelyn began her government career after </w:t>
      </w:r>
      <w:r>
        <w:rPr>
          <w:rFonts w:ascii="Times New Roman" w:hAnsi="Times New Roman" w:cs="Times New Roman"/>
          <w:color w:val="000000"/>
          <w:kern w:val="0"/>
        </w:rPr>
        <w:t xml:space="preserve">graduate school as a Presidential Management Intern in Washington, D.C. at the National </w:t>
      </w:r>
    </w:p>
    <w:p w14:paraId="4B079F4C" w14:textId="4B9D4912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Aeronautics and Space Administration.  Her work with the Executive Branch includes a </w:t>
      </w:r>
      <w:r w:rsidR="00F9656F">
        <w:rPr>
          <w:rFonts w:ascii="Times New Roman" w:hAnsi="Times New Roman" w:cs="Times New Roman"/>
          <w:color w:val="000000"/>
          <w:kern w:val="0"/>
        </w:rPr>
        <w:t>r</w:t>
      </w:r>
      <w:r>
        <w:rPr>
          <w:rFonts w:ascii="Times New Roman" w:hAnsi="Times New Roman" w:cs="Times New Roman"/>
          <w:color w:val="000000"/>
          <w:kern w:val="0"/>
        </w:rPr>
        <w:t xml:space="preserve">otational </w:t>
      </w:r>
      <w:r>
        <w:rPr>
          <w:rFonts w:ascii="Times New Roman" w:hAnsi="Times New Roman" w:cs="Times New Roman"/>
          <w:color w:val="000000"/>
          <w:kern w:val="0"/>
        </w:rPr>
        <w:t xml:space="preserve">assignment with the former Energy and Science Division at the Office of Management and </w:t>
      </w:r>
      <w:r>
        <w:rPr>
          <w:rFonts w:ascii="Times New Roman" w:hAnsi="Times New Roman" w:cs="Times New Roman"/>
          <w:color w:val="000000"/>
          <w:kern w:val="0"/>
        </w:rPr>
        <w:t xml:space="preserve">Budget, Chief of Budget Formulation and Policy with the U.S. Fish and Wildlife Service and </w:t>
      </w:r>
    </w:p>
    <w:p w14:paraId="36B6FD2F" w14:textId="77777777" w:rsidR="00F9656F" w:rsidRDefault="00D50AA7" w:rsidP="00F9656F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 xml:space="preserve">managing the Bureau of Reclamation and Central Utah Project portfolio for the Department of the </w:t>
      </w:r>
      <w:r>
        <w:rPr>
          <w:rFonts w:ascii="Times New Roman" w:hAnsi="Times New Roman" w:cs="Times New Roman"/>
          <w:color w:val="000000"/>
          <w:kern w:val="0"/>
        </w:rPr>
        <w:t>Interior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>s Office of Budget.</w:t>
      </w:r>
    </w:p>
    <w:p w14:paraId="33955FC3" w14:textId="77777777" w:rsidR="00F9656F" w:rsidRDefault="00F9656F" w:rsidP="00F9656F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</w:p>
    <w:p w14:paraId="351734C0" w14:textId="0487941C" w:rsidR="00D50AA7" w:rsidRDefault="00D50AA7" w:rsidP="00F9656F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Kyle D. Kondik</w:t>
      </w:r>
    </w:p>
    <w:p w14:paraId="564F7AD2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Kyle Kondik is managing editor of Sabato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Crystal Ball, the University of Virginia Center for </w:t>
      </w:r>
    </w:p>
    <w:p w14:paraId="4227B8A9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Politics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 authoritative, nonpartisan newsletter on American campaigns and elections. Kyle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</w:t>
      </w:r>
    </w:p>
    <w:p w14:paraId="5A8117BE" w14:textId="1AEA83BE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analysis of presidential, congressional, and gubernatorial politics has been cited by the BBC, New </w:t>
      </w:r>
      <w:r>
        <w:rPr>
          <w:rFonts w:ascii="Times New Roman" w:hAnsi="Times New Roman" w:cs="Times New Roman"/>
          <w:color w:val="000000"/>
          <w:kern w:val="0"/>
        </w:rPr>
        <w:t xml:space="preserve">York Times, Wall Street Journal, BuzzFeed, and numerous other publications, and he is a frequent </w:t>
      </w:r>
      <w:r>
        <w:rPr>
          <w:rFonts w:ascii="Times New Roman" w:hAnsi="Times New Roman" w:cs="Times New Roman"/>
          <w:color w:val="000000"/>
          <w:kern w:val="0"/>
        </w:rPr>
        <w:t>contributor to Politico Magazine. He also serves as the Center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communications director and is </w:t>
      </w:r>
      <w:r>
        <w:rPr>
          <w:rFonts w:ascii="Times New Roman" w:hAnsi="Times New Roman" w:cs="Times New Roman"/>
          <w:color w:val="000000"/>
          <w:kern w:val="0"/>
        </w:rPr>
        <w:t>based in Washington, where he manages the Center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>s DC office.</w:t>
      </w:r>
    </w:p>
    <w:p w14:paraId="2578BFFF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246A69AA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Kyle has analyzed American politics on CNN, Fox News, and MSNBC, and he has given </w:t>
      </w:r>
    </w:p>
    <w:p w14:paraId="216451F0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speeches to groups at the U.S. Department of State, National Governors Association, </w:t>
      </w:r>
    </w:p>
    <w:p w14:paraId="20A819FD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Congressional Summer Intern Lecture Series, Princeton University, University of Virginia, and </w:t>
      </w:r>
    </w:p>
    <w:p w14:paraId="6BF9C26B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many others.</w:t>
      </w:r>
    </w:p>
    <w:p w14:paraId="67A475F5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2B4E3835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Before joining the Center for Politics in 2011, Kyle served as director of policy and research for </w:t>
      </w:r>
    </w:p>
    <w:p w14:paraId="72CF1AEC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former Ohio Attorney General Richard Cordray and as a reporter, editorial page editor, and </w:t>
      </w:r>
    </w:p>
    <w:p w14:paraId="0E48CF7E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political columnist at newspapers in Northeast Ohio. He is a 2006 graduate of the E.W. Scripps </w:t>
      </w:r>
    </w:p>
    <w:p w14:paraId="28D3FC46" w14:textId="4065A636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School of Journalism at Ohio University, where he also served as editor of the university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>s student-</w:t>
      </w:r>
      <w:r>
        <w:rPr>
          <w:rFonts w:ascii="Times New Roman" w:hAnsi="Times New Roman" w:cs="Times New Roman"/>
          <w:color w:val="000000"/>
          <w:kern w:val="0"/>
        </w:rPr>
        <w:t xml:space="preserve">run newspaper, The </w:t>
      </w:r>
      <w:r w:rsidR="00F9656F">
        <w:rPr>
          <w:rFonts w:ascii="Times New Roman" w:hAnsi="Times New Roman" w:cs="Times New Roman"/>
          <w:color w:val="000000"/>
          <w:kern w:val="0"/>
        </w:rPr>
        <w:t>Post. Kyle’s</w:t>
      </w:r>
      <w:r>
        <w:rPr>
          <w:rFonts w:ascii="Times New Roman" w:hAnsi="Times New Roman" w:cs="Times New Roman"/>
          <w:color w:val="000000"/>
          <w:kern w:val="0"/>
        </w:rPr>
        <w:t xml:space="preserve"> book, The Bellwether: Why Ohio Picks the President, was published in June of 2016 by </w:t>
      </w:r>
      <w:r>
        <w:rPr>
          <w:rFonts w:ascii="Times New Roman" w:hAnsi="Times New Roman" w:cs="Times New Roman"/>
          <w:color w:val="000000"/>
          <w:kern w:val="0"/>
        </w:rPr>
        <w:t>Ohio University Press.</w:t>
      </w:r>
    </w:p>
    <w:p w14:paraId="6781D867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507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Matt Glassman, Ph.D.</w:t>
      </w:r>
    </w:p>
    <w:p w14:paraId="04EA268D" w14:textId="01229119" w:rsidR="00D50AA7" w:rsidRDefault="00D50AA7" w:rsidP="00F9656F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Matt Glassman, Ph.D., joined the Government Affairs Institute as a Senior Fellow in 2017. He has </w:t>
      </w:r>
      <w:r>
        <w:rPr>
          <w:rFonts w:ascii="Times New Roman" w:hAnsi="Times New Roman" w:cs="Times New Roman"/>
          <w:color w:val="000000"/>
          <w:kern w:val="0"/>
        </w:rPr>
        <w:t>taught courses on and off the Hill on American government, congressional process, congressional-</w:t>
      </w:r>
      <w:r>
        <w:rPr>
          <w:rFonts w:ascii="Times New Roman" w:hAnsi="Times New Roman" w:cs="Times New Roman"/>
          <w:color w:val="000000"/>
          <w:kern w:val="0"/>
        </w:rPr>
        <w:t>presidential relations, and congressional leadership.</w:t>
      </w:r>
    </w:p>
    <w:p w14:paraId="25D5A09A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1688DD7B" w14:textId="26250D94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Prior to joining GAI, Matt worked on the Hill at the Congressional Research Service (CRS) for ten</w:t>
      </w:r>
      <w:r>
        <w:rPr>
          <w:rFonts w:ascii="Times New Roman" w:hAnsi="Times New Roman" w:cs="Times New Roman"/>
          <w:color w:val="000000"/>
          <w:kern w:val="0"/>
        </w:rPr>
        <w:t xml:space="preserve"> years. His portfolio included congressional operations, separation of powers, appropriations, </w:t>
      </w:r>
    </w:p>
    <w:p w14:paraId="1BA57B6C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judicial administration, agency design, and congressional history. He was detailed to the House </w:t>
      </w:r>
    </w:p>
    <w:p w14:paraId="367C9981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Committee on Appropriations as professional staff for the Legislative Branch Subcommittee in </w:t>
      </w:r>
    </w:p>
    <w:p w14:paraId="3E2880E8" w14:textId="77777777" w:rsidR="00F9656F" w:rsidRDefault="00D50AA7" w:rsidP="00F9656F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FY2010 and FY2011.</w:t>
      </w:r>
    </w:p>
    <w:p w14:paraId="4351C396" w14:textId="77777777" w:rsidR="00F9656F" w:rsidRDefault="00F9656F" w:rsidP="00F9656F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</w:p>
    <w:p w14:paraId="269B5767" w14:textId="32C928C9" w:rsidR="00D50AA7" w:rsidRDefault="00D50AA7" w:rsidP="00F9656F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Doug Pasternak</w:t>
      </w:r>
    </w:p>
    <w:p w14:paraId="3074D93E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Doug joined the staff of the House Committee on Science, Space &amp; Technology in September </w:t>
      </w:r>
    </w:p>
    <w:p w14:paraId="0DBEFCAA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2006.  His investigations have focused on scientific integrity issues at the Centers for Disease </w:t>
      </w:r>
    </w:p>
    <w:p w14:paraId="72EFB0C4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Control and Prevention (CDC), mismanagement of R&amp;D programs at the Department of </w:t>
      </w:r>
    </w:p>
    <w:p w14:paraId="705D3314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Homeland Security, technical problems with IT-systems at the National Counterterrorism Center </w:t>
      </w:r>
    </w:p>
    <w:p w14:paraId="427D8B6A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(NCTC), the abuse of federal funds by a NASA contractor, and many other issues.  Prior to </w:t>
      </w:r>
    </w:p>
    <w:p w14:paraId="655A32CE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joining the Committee Doug spent nearly two decades uncovering waste, fraud and </w:t>
      </w:r>
    </w:p>
    <w:p w14:paraId="7089B337" w14:textId="6A2E71F2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mismanagement at various federal agencies, primarily within the national security community as an</w:t>
      </w:r>
      <w:r>
        <w:rPr>
          <w:rFonts w:ascii="Times New Roman" w:hAnsi="Times New Roman" w:cs="Times New Roman"/>
          <w:color w:val="000000"/>
          <w:kern w:val="0"/>
        </w:rPr>
        <w:t xml:space="preserve"> Emmy-award-winning investigative reporter. </w:t>
      </w:r>
    </w:p>
    <w:p w14:paraId="6DAD3538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43F008C2" w14:textId="4A7AC146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He came to the committee from NBC Nightly News where he was a producer on the Investigative</w:t>
      </w:r>
      <w:r>
        <w:rPr>
          <w:rFonts w:ascii="Times New Roman" w:hAnsi="Times New Roman" w:cs="Times New Roman"/>
          <w:color w:val="000000"/>
          <w:kern w:val="0"/>
        </w:rPr>
        <w:t xml:space="preserve"> Unit.  While there he conducted hidden-camera investigations and broke several major stories, </w:t>
      </w:r>
      <w:r>
        <w:rPr>
          <w:rFonts w:ascii="Times New Roman" w:hAnsi="Times New Roman" w:cs="Times New Roman"/>
          <w:color w:val="000000"/>
          <w:kern w:val="0"/>
        </w:rPr>
        <w:t>including FEMA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mishandling of ice shipments to victims of Hurricane Katrina and the </w:t>
      </w:r>
      <w:r>
        <w:rPr>
          <w:rFonts w:ascii="Times New Roman" w:hAnsi="Times New Roman" w:cs="Times New Roman"/>
          <w:color w:val="000000"/>
          <w:kern w:val="0"/>
        </w:rPr>
        <w:t>Pentagon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post 9.11 domestic intelligence collection efforts.  Prior to NBC News, he worked as </w:t>
      </w:r>
      <w:r>
        <w:rPr>
          <w:rFonts w:ascii="Times New Roman" w:hAnsi="Times New Roman" w:cs="Times New Roman"/>
          <w:color w:val="000000"/>
          <w:kern w:val="0"/>
        </w:rPr>
        <w:t xml:space="preserve">an investigative reporter at U.S. News &amp; World Report magazine for 14 years.  His cover stories </w:t>
      </w:r>
      <w:r>
        <w:rPr>
          <w:rFonts w:ascii="Times New Roman" w:hAnsi="Times New Roman" w:cs="Times New Roman"/>
          <w:color w:val="000000"/>
          <w:kern w:val="0"/>
        </w:rPr>
        <w:t xml:space="preserve">at U.S. News included the exposure of multi-billion dollar cost overruns, mismanagement and </w:t>
      </w:r>
      <w:r>
        <w:rPr>
          <w:rFonts w:ascii="Times New Roman" w:hAnsi="Times New Roman" w:cs="Times New Roman"/>
          <w:color w:val="000000"/>
          <w:kern w:val="0"/>
        </w:rPr>
        <w:t>bungled technical assessments of the U.S. government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spy satellite programs and the Defense </w:t>
      </w:r>
      <w:r>
        <w:rPr>
          <w:rFonts w:ascii="Times New Roman" w:hAnsi="Times New Roman" w:cs="Times New Roman"/>
          <w:color w:val="000000"/>
          <w:kern w:val="0"/>
        </w:rPr>
        <w:t>Department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classified development of exotic electromagnetic weapons that stun and disable </w:t>
      </w:r>
      <w:r>
        <w:rPr>
          <w:rFonts w:ascii="Times New Roman" w:hAnsi="Times New Roman" w:cs="Times New Roman"/>
          <w:color w:val="000000"/>
          <w:kern w:val="0"/>
        </w:rPr>
        <w:t xml:space="preserve">without killing.  Doug has a B.A. degree in Political Science from The American University in </w:t>
      </w:r>
      <w:r>
        <w:rPr>
          <w:rFonts w:ascii="Times New Roman" w:hAnsi="Times New Roman" w:cs="Times New Roman"/>
          <w:color w:val="000000"/>
          <w:kern w:val="0"/>
        </w:rPr>
        <w:t>Washington, D.C.</w:t>
      </w:r>
    </w:p>
    <w:p w14:paraId="6A8CCD6B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Jonathan Decker</w:t>
      </w:r>
    </w:p>
    <w:p w14:paraId="0C22D688" w14:textId="01B69FA0" w:rsidR="00D50AA7" w:rsidRDefault="00D50AA7" w:rsidP="00F9656F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Jon Decker is the White House Correspondent and Senior National Editor for Gray Television and </w:t>
      </w:r>
      <w:r>
        <w:rPr>
          <w:rFonts w:ascii="Times New Roman" w:hAnsi="Times New Roman" w:cs="Times New Roman"/>
          <w:color w:val="000000"/>
          <w:kern w:val="0"/>
        </w:rPr>
        <w:t xml:space="preserve">has been a member of the White House Press Corps since 1995.  In 2015, he was elected by his </w:t>
      </w:r>
      <w:r>
        <w:rPr>
          <w:rFonts w:ascii="Times New Roman" w:hAnsi="Times New Roman" w:cs="Times New Roman"/>
          <w:color w:val="000000"/>
          <w:kern w:val="0"/>
        </w:rPr>
        <w:t xml:space="preserve">colleagues to the Board of the White House Correspondents' Association.  Jon serves on the </w:t>
      </w:r>
    </w:p>
    <w:p w14:paraId="2F8CD5E1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faculty of Georgetown University and the UCLA School of Law where he is an Adjunct </w:t>
      </w:r>
    </w:p>
    <w:p w14:paraId="48F5F49A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Professor.  He</w:t>
      </w:r>
      <w:r>
        <w:rPr>
          <w:rFonts w:ascii="Times New Roman" w:hAnsi="Times New Roman" w:cs="Times New Roman"/>
          <w:color w:val="000000"/>
          <w:kern w:val="0"/>
        </w:rPr>
        <w:t xml:space="preserve"> also serves as a Media Fellow at the McCain Institute.  Jon, a member of the </w:t>
      </w:r>
    </w:p>
    <w:p w14:paraId="1EB585F3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Washington, DC Bar and the U.S. Supreme Court Bar, is the only lawyer in the White House </w:t>
      </w:r>
    </w:p>
    <w:p w14:paraId="3510A8B5" w14:textId="69C4A85F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Press Corps.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Previously, Jon served as the White House correspondent for Fox News Radio, Reuters Television</w:t>
      </w:r>
      <w:r>
        <w:rPr>
          <w:rFonts w:ascii="Times New Roman" w:hAnsi="Times New Roman" w:cs="Times New Roman"/>
          <w:color w:val="000000"/>
          <w:kern w:val="0"/>
        </w:rPr>
        <w:t xml:space="preserve"> and SiriusXM Radio; Washington correspondent for PBS Television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</w:t>
      </w:r>
      <w:r>
        <w:rPr>
          <w:rFonts w:ascii="Times New Roman" w:hAnsi="Times New Roman" w:cs="Times New Roman"/>
          <w:color w:val="000000"/>
          <w:kern w:val="0"/>
        </w:rPr>
        <w:t>“</w:t>
      </w:r>
      <w:r>
        <w:rPr>
          <w:rFonts w:ascii="Times New Roman" w:hAnsi="Times New Roman" w:cs="Times New Roman"/>
          <w:color w:val="000000"/>
          <w:kern w:val="0"/>
        </w:rPr>
        <w:t>Nightly Business Report</w:t>
      </w:r>
      <w:r>
        <w:rPr>
          <w:rFonts w:ascii="Times New Roman" w:hAnsi="Times New Roman" w:cs="Times New Roman"/>
          <w:color w:val="000000"/>
          <w:kern w:val="0"/>
        </w:rPr>
        <w:t>”</w:t>
      </w:r>
      <w:r>
        <w:rPr>
          <w:rFonts w:ascii="Times New Roman" w:hAnsi="Times New Roman" w:cs="Times New Roman"/>
          <w:color w:val="000000"/>
          <w:kern w:val="0"/>
        </w:rPr>
        <w:t xml:space="preserve">; </w:t>
      </w:r>
      <w:r>
        <w:rPr>
          <w:rFonts w:ascii="Times New Roman" w:hAnsi="Times New Roman" w:cs="Times New Roman"/>
          <w:color w:val="000000"/>
          <w:kern w:val="0"/>
        </w:rPr>
        <w:t>the host of PBS Television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</w:t>
      </w:r>
      <w:r>
        <w:rPr>
          <w:rFonts w:ascii="Times New Roman" w:hAnsi="Times New Roman" w:cs="Times New Roman"/>
          <w:color w:val="000000"/>
          <w:kern w:val="0"/>
        </w:rPr>
        <w:t>“</w:t>
      </w:r>
      <w:r>
        <w:rPr>
          <w:rFonts w:ascii="Times New Roman" w:hAnsi="Times New Roman" w:cs="Times New Roman"/>
          <w:color w:val="000000"/>
          <w:kern w:val="0"/>
        </w:rPr>
        <w:t>This Week in Business</w:t>
      </w:r>
      <w:r>
        <w:rPr>
          <w:rFonts w:ascii="Times New Roman" w:hAnsi="Times New Roman" w:cs="Times New Roman"/>
          <w:color w:val="000000"/>
          <w:kern w:val="0"/>
        </w:rPr>
        <w:t>”</w:t>
      </w:r>
      <w:r>
        <w:rPr>
          <w:rFonts w:ascii="Times New Roman" w:hAnsi="Times New Roman" w:cs="Times New Roman"/>
          <w:color w:val="000000"/>
          <w:kern w:val="0"/>
        </w:rPr>
        <w:t xml:space="preserve">; business reporter for the NBC affiliate in </w:t>
      </w:r>
      <w:r>
        <w:rPr>
          <w:rFonts w:ascii="Times New Roman" w:hAnsi="Times New Roman" w:cs="Times New Roman"/>
          <w:color w:val="000000"/>
          <w:kern w:val="0"/>
        </w:rPr>
        <w:t xml:space="preserve">Washington (WRC); and field producer for NBC in Miami.  He has served as a Media Fellow at </w:t>
      </w:r>
      <w:r>
        <w:rPr>
          <w:rFonts w:ascii="Times New Roman" w:hAnsi="Times New Roman" w:cs="Times New Roman"/>
          <w:color w:val="000000"/>
          <w:kern w:val="0"/>
        </w:rPr>
        <w:t xml:space="preserve">the Hoover Institution at Stanford University and was also an aide to the late U.S. Senator John </w:t>
      </w:r>
      <w:r>
        <w:rPr>
          <w:rFonts w:ascii="Times New Roman" w:hAnsi="Times New Roman" w:cs="Times New Roman"/>
          <w:color w:val="000000"/>
          <w:kern w:val="0"/>
        </w:rPr>
        <w:t>Heinz.  Jon, who was born in Washington, DC, received his Bachelor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>s and Master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Degrees </w:t>
      </w:r>
      <w:r>
        <w:rPr>
          <w:rFonts w:ascii="Times New Roman" w:hAnsi="Times New Roman" w:cs="Times New Roman"/>
          <w:color w:val="000000"/>
          <w:kern w:val="0"/>
        </w:rPr>
        <w:t>with Honors from the University of Pennsylvania and received a J.D. from the George Washington</w:t>
      </w:r>
      <w:r>
        <w:rPr>
          <w:rFonts w:ascii="Times New Roman" w:hAnsi="Times New Roman" w:cs="Times New Roman"/>
          <w:color w:val="000000"/>
          <w:kern w:val="0"/>
        </w:rPr>
        <w:t xml:space="preserve"> University Law School.  He also studied international law at the Sorbonne in Paris.</w:t>
      </w:r>
    </w:p>
    <w:p w14:paraId="78AB58C9" w14:textId="77777777" w:rsidR="00F9656F" w:rsidRDefault="00F9656F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14A8670D" w14:textId="34BD19C4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Jon has covered the Clinton, Bush, Obama, Trump and Biden Administrations, as well as 26 State </w:t>
      </w:r>
      <w:r>
        <w:rPr>
          <w:rFonts w:ascii="Times New Roman" w:hAnsi="Times New Roman" w:cs="Times New Roman"/>
          <w:color w:val="000000"/>
          <w:kern w:val="0"/>
        </w:rPr>
        <w:t xml:space="preserve">of the Union Addresses, 7 Presidential elections and the Impeachments of both President Clinton </w:t>
      </w:r>
      <w:r>
        <w:rPr>
          <w:rFonts w:ascii="Times New Roman" w:hAnsi="Times New Roman" w:cs="Times New Roman"/>
          <w:color w:val="000000"/>
          <w:kern w:val="0"/>
        </w:rPr>
        <w:t xml:space="preserve">and President Trump.  He has been in the Supreme Court to cover some of the most important </w:t>
      </w:r>
      <w:r>
        <w:rPr>
          <w:rFonts w:ascii="Times New Roman" w:hAnsi="Times New Roman" w:cs="Times New Roman"/>
          <w:color w:val="000000"/>
          <w:kern w:val="0"/>
        </w:rPr>
        <w:t xml:space="preserve">cases of the past two decades - including Bush v. Gore, NFIB v. Sebelius - which challenged the </w:t>
      </w:r>
      <w:r>
        <w:rPr>
          <w:rFonts w:ascii="Times New Roman" w:hAnsi="Times New Roman" w:cs="Times New Roman"/>
          <w:color w:val="000000"/>
          <w:kern w:val="0"/>
        </w:rPr>
        <w:t xml:space="preserve">constitutionality of the Affordable Care Act, and Windsor v. United States - the landmark civil </w:t>
      </w:r>
      <w:r>
        <w:rPr>
          <w:rFonts w:ascii="Times New Roman" w:hAnsi="Times New Roman" w:cs="Times New Roman"/>
          <w:color w:val="000000"/>
          <w:kern w:val="0"/>
        </w:rPr>
        <w:t>rights case concerning same-sex marriage.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 xml:space="preserve">Jon has also covered all four tennis Grand Slams and has served as a Commentator on the Tennis </w:t>
      </w:r>
      <w:r>
        <w:rPr>
          <w:rFonts w:ascii="Times New Roman" w:hAnsi="Times New Roman" w:cs="Times New Roman"/>
          <w:color w:val="000000"/>
          <w:kern w:val="0"/>
        </w:rPr>
        <w:t xml:space="preserve">Channel.  He also serves as a Board Member of the Washington Tennis &amp; Education Foundation </w:t>
      </w:r>
      <w:r>
        <w:rPr>
          <w:rFonts w:ascii="Times New Roman" w:hAnsi="Times New Roman" w:cs="Times New Roman"/>
          <w:color w:val="000000"/>
          <w:kern w:val="0"/>
        </w:rPr>
        <w:t>and on the Board of Governors of the International Tennis Hall of Fame.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 xml:space="preserve">In the past two decades, Jon has reported from Athens, Brussels, London, Paris, Frankfurt, </w:t>
      </w:r>
      <w:r>
        <w:rPr>
          <w:rFonts w:ascii="Times New Roman" w:hAnsi="Times New Roman" w:cs="Times New Roman"/>
          <w:color w:val="000000"/>
          <w:kern w:val="0"/>
        </w:rPr>
        <w:t>Geneva, The Hague, Stockholm, Jerusalem, Tel Aviv, the West Bank, Luxembourg, Madrid, Rome,</w:t>
      </w:r>
      <w:r>
        <w:rPr>
          <w:rFonts w:ascii="Times New Roman" w:hAnsi="Times New Roman" w:cs="Times New Roman"/>
          <w:color w:val="000000"/>
          <w:kern w:val="0"/>
        </w:rPr>
        <w:t xml:space="preserve"> Milan, Montreal, Panama, Hong Kong, Beijing, Taipei, Singapore, Seoul, the DMZ, Melbourne, </w:t>
      </w:r>
      <w:r>
        <w:rPr>
          <w:rFonts w:ascii="Times New Roman" w:hAnsi="Times New Roman" w:cs="Times New Roman"/>
          <w:color w:val="000000"/>
          <w:kern w:val="0"/>
        </w:rPr>
        <w:t>Bogotá, Buenos Aires, Puerto Rico, the Bahamas, Havana and Guantanamo Bay, Cuba.  The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Columbia Journalism Review has called Jon "refreshingly self-aware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for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a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reporter."</w:t>
      </w:r>
    </w:p>
    <w:p w14:paraId="1B8621AF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1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Matthew Fuller</w:t>
      </w:r>
    </w:p>
    <w:p w14:paraId="736F1905" w14:textId="35570658" w:rsidR="00D50AA7" w:rsidRDefault="00D50AA7" w:rsidP="00F9656F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Matt Fuller is Congressional Bureau Chief with NOTUS. He recently joined them after serving as </w:t>
      </w:r>
      <w:r>
        <w:rPr>
          <w:rFonts w:ascii="Times New Roman" w:hAnsi="Times New Roman" w:cs="Times New Roman"/>
          <w:color w:val="000000"/>
          <w:kern w:val="0"/>
        </w:rPr>
        <w:t xml:space="preserve">Washington Bureau Chief for The Daily Beast. He previously reported on Congress for HuffPost </w:t>
      </w:r>
      <w:r>
        <w:rPr>
          <w:rFonts w:ascii="Times New Roman" w:hAnsi="Times New Roman" w:cs="Times New Roman"/>
          <w:color w:val="000000"/>
          <w:kern w:val="0"/>
        </w:rPr>
        <w:t xml:space="preserve">from November 2015 until March 2021, and he reported on House leadership for Roll Call from </w:t>
      </w:r>
      <w:r>
        <w:rPr>
          <w:rFonts w:ascii="Times New Roman" w:hAnsi="Times New Roman" w:cs="Times New Roman"/>
          <w:color w:val="000000"/>
          <w:kern w:val="0"/>
        </w:rPr>
        <w:t>June 2013 until October 2015. Before that, he reported on the House and Senate floor and covered</w:t>
      </w:r>
      <w:r>
        <w:rPr>
          <w:rFonts w:ascii="Times New Roman" w:hAnsi="Times New Roman" w:cs="Times New Roman"/>
          <w:color w:val="000000"/>
          <w:kern w:val="0"/>
        </w:rPr>
        <w:t xml:space="preserve"> defense, energy, and agriculture issues for Congressional Quarterly (CQ). In 2016, Matt received </w:t>
      </w:r>
      <w:r>
        <w:rPr>
          <w:rFonts w:ascii="Times New Roman" w:hAnsi="Times New Roman" w:cs="Times New Roman"/>
          <w:color w:val="000000"/>
          <w:kern w:val="0"/>
        </w:rPr>
        <w:t xml:space="preserve">the Everett McKinley Dirksen Award for Distinguished Reporting of Congress for his coverage of </w:t>
      </w:r>
      <w:r>
        <w:rPr>
          <w:rFonts w:ascii="Times New Roman" w:hAnsi="Times New Roman" w:cs="Times New Roman"/>
          <w:color w:val="000000"/>
          <w:kern w:val="0"/>
        </w:rPr>
        <w:t xml:space="preserve">the House Freedom Caucus. He is a graduate of Saint Anselm College in his native New </w:t>
      </w:r>
      <w:r>
        <w:rPr>
          <w:rFonts w:ascii="Times New Roman" w:hAnsi="Times New Roman" w:cs="Times New Roman"/>
          <w:color w:val="000000"/>
          <w:kern w:val="0"/>
        </w:rPr>
        <w:t>Hampshire.</w:t>
      </w:r>
    </w:p>
    <w:p w14:paraId="081FBB2C" w14:textId="77777777" w:rsidR="00D50AA7" w:rsidRDefault="00D50AA7">
      <w:pPr>
        <w:widowControl w:val="0"/>
        <w:tabs>
          <w:tab w:val="center" w:pos="465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Chris Marklund</w:t>
      </w:r>
    </w:p>
    <w:p w14:paraId="445C3F41" w14:textId="7777777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A native of California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Central Valley, Chris serves as Deputy Staff Director for the House </w:t>
      </w:r>
    </w:p>
    <w:p w14:paraId="719E8BB2" w14:textId="66ADF2E6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Committee on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Natural Resources Republican staff. In his role, he manages the Committee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>s policy work with a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collective jurisdiction including the United States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 federal lands and waters, fisheries, wildlife, </w:t>
      </w:r>
      <w:r>
        <w:rPr>
          <w:rFonts w:ascii="Times New Roman" w:hAnsi="Times New Roman" w:cs="Times New Roman"/>
          <w:color w:val="000000"/>
          <w:kern w:val="0"/>
        </w:rPr>
        <w:t>energy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and mineral resources, federal policy regarding Indian tribes and the insular territories, and broad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 xml:space="preserve">oversight authority over the Department of the Interior and the U.S.D.A. Forest Service, among </w:t>
      </w:r>
      <w:r>
        <w:rPr>
          <w:rFonts w:ascii="Times New Roman" w:hAnsi="Times New Roman" w:cs="Times New Roman"/>
          <w:color w:val="000000"/>
          <w:kern w:val="0"/>
        </w:rPr>
        <w:t>other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agencies.</w:t>
      </w:r>
    </w:p>
    <w:p w14:paraId="1C2A455D" w14:textId="77777777" w:rsidR="00F9656F" w:rsidRDefault="00F9656F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</w:p>
    <w:p w14:paraId="6A620EB8" w14:textId="3A4C4CC7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Before joining the Committee, Chris was Chief of Staff to the Under Secretary for Natural </w:t>
      </w:r>
    </w:p>
    <w:p w14:paraId="70DC763A" w14:textId="508D7FA8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Resources and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 xml:space="preserve">Environment at U.S.D.A., where he served as the number-two political appointee overseeing the </w:t>
      </w:r>
      <w:r>
        <w:rPr>
          <w:rFonts w:ascii="Times New Roman" w:hAnsi="Times New Roman" w:cs="Times New Roman"/>
          <w:color w:val="000000"/>
          <w:kern w:val="0"/>
        </w:rPr>
        <w:t>Forest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 xml:space="preserve">Service, an agency with more than 28,000 employees and a more than $7.5 billion budget at the </w:t>
      </w:r>
      <w:r>
        <w:rPr>
          <w:rFonts w:ascii="Times New Roman" w:hAnsi="Times New Roman" w:cs="Times New Roman"/>
          <w:color w:val="000000"/>
          <w:kern w:val="0"/>
        </w:rPr>
        <w:t>time.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Chris has also served in numerous other senior roles on and off Capitol Hill including, Deputy Staff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Director of the House Committee on Natural Resources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 Subcommittee on Federal Lands, </w:t>
      </w:r>
      <w:r>
        <w:rPr>
          <w:rFonts w:ascii="Times New Roman" w:hAnsi="Times New Roman" w:cs="Times New Roman"/>
          <w:color w:val="000000"/>
          <w:kern w:val="0"/>
        </w:rPr>
        <w:t>Associate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Legislative Director for Public Lands and Executive Director of the Western Interstate Region at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the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 xml:space="preserve">National Association of Counties and as a Legislative Director, Legislative Assistant and district </w:t>
      </w:r>
      <w:r>
        <w:rPr>
          <w:rFonts w:ascii="Times New Roman" w:hAnsi="Times New Roman" w:cs="Times New Roman"/>
          <w:color w:val="000000"/>
          <w:kern w:val="0"/>
        </w:rPr>
        <w:t>staff</w:t>
      </w:r>
      <w:r w:rsidR="00F9656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member to several Members of Congress from California.</w:t>
      </w:r>
    </w:p>
    <w:p w14:paraId="56F3256A" w14:textId="77777777" w:rsidR="00F9656F" w:rsidRDefault="00F9656F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</w:p>
    <w:p w14:paraId="54B09005" w14:textId="73DBEBD4" w:rsidR="00D50AA7" w:rsidRDefault="00D50A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Chris lives in Washington, D.C., with his wife, Rebecca, so</w:t>
      </w:r>
      <w:r w:rsidR="00F9656F">
        <w:rPr>
          <w:rFonts w:ascii="Times New Roman" w:hAnsi="Times New Roman" w:cs="Times New Roman"/>
          <w:color w:val="000000"/>
          <w:kern w:val="0"/>
        </w:rPr>
        <w:t>n</w:t>
      </w:r>
      <w:r>
        <w:rPr>
          <w:rFonts w:ascii="Times New Roman" w:hAnsi="Times New Roman" w:cs="Times New Roman"/>
          <w:color w:val="000000"/>
          <w:kern w:val="0"/>
        </w:rPr>
        <w:t xml:space="preserve">, Sebastian, and English bulldog, </w:t>
      </w:r>
      <w:proofErr w:type="spellStart"/>
      <w:r>
        <w:rPr>
          <w:rFonts w:ascii="Times New Roman" w:hAnsi="Times New Roman" w:cs="Times New Roman"/>
          <w:color w:val="000000"/>
          <w:kern w:val="0"/>
        </w:rPr>
        <w:t>Toña</w:t>
      </w:r>
      <w:proofErr w:type="spellEnd"/>
      <w:r>
        <w:rPr>
          <w:rFonts w:ascii="Times New Roman" w:hAnsi="Times New Roman" w:cs="Times New Roman"/>
          <w:color w:val="000000"/>
          <w:kern w:val="0"/>
        </w:rPr>
        <w:t>.</w:t>
      </w:r>
    </w:p>
    <w:sectPr w:rsidR="00000000"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56F"/>
    <w:rsid w:val="007C4D88"/>
    <w:rsid w:val="00D50AA7"/>
    <w:rsid w:val="00D9720E"/>
    <w:rsid w:val="00F9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732ABE"/>
  <w14:defaultImageDpi w14:val="0"/>
  <w15:docId w15:val="{397A5769-441F-435B-884E-D8A7B0513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2393</Words>
  <Characters>13641</Characters>
  <Application>Microsoft Office Word</Application>
  <DocSecurity>0</DocSecurity>
  <Lines>113</Lines>
  <Paragraphs>32</Paragraphs>
  <ScaleCrop>false</ScaleCrop>
  <Company/>
  <LinksUpToDate>false</LinksUpToDate>
  <CharactersWithSpaces>16002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Harkins</dc:creator>
  <cp:keywords/>
  <dc:description/>
  <cp:lastModifiedBy>Mark Harkins</cp:lastModifiedBy>
  <cp:revision>2</cp:revision>
  <dcterms:created xsi:type="dcterms:W3CDTF">2025-09-11T13:19:00Z</dcterms:created>
  <dcterms:modified xsi:type="dcterms:W3CDTF">2025-09-11T13:19:00Z</dcterms:modified>
</cp:coreProperties>
</file>